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C8BF" w14:textId="77777777" w:rsidR="004A6FE0" w:rsidRDefault="004A6FE0" w:rsidP="004A6FE0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南昌航空大学</w:t>
      </w:r>
      <w:r>
        <w:rPr>
          <w:rFonts w:eastAsia="黑体"/>
          <w:sz w:val="32"/>
          <w:szCs w:val="32"/>
        </w:rPr>
        <w:t>202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/>
          <w:sz w:val="32"/>
          <w:szCs w:val="32"/>
        </w:rPr>
        <w:t>年研究生入学考试初试大纲</w:t>
      </w:r>
    </w:p>
    <w:p w14:paraId="729531EF" w14:textId="77777777" w:rsidR="004A6FE0" w:rsidRDefault="004A6FE0" w:rsidP="004A6FE0">
      <w:pPr>
        <w:spacing w:line="500" w:lineRule="exact"/>
        <w:rPr>
          <w:rFonts w:eastAsia="方正书宋简体" w:hint="eastAsia"/>
          <w:sz w:val="24"/>
        </w:rPr>
      </w:pPr>
    </w:p>
    <w:p w14:paraId="60A982E7" w14:textId="77777777" w:rsidR="004A6FE0" w:rsidRDefault="004A6FE0" w:rsidP="004A6FE0"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考试科目名称：材料力学</w:t>
      </w:r>
    </w:p>
    <w:p w14:paraId="620FB31B" w14:textId="77777777" w:rsidR="004A6FE0" w:rsidRDefault="004A6FE0" w:rsidP="004A6FE0"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考试科目代码：</w:t>
      </w:r>
      <w:r>
        <w:rPr>
          <w:rFonts w:eastAsia="方正书宋简体"/>
          <w:sz w:val="24"/>
        </w:rPr>
        <w:t>911</w:t>
      </w:r>
    </w:p>
    <w:p w14:paraId="0F56EED3" w14:textId="77777777" w:rsidR="004A6FE0" w:rsidRDefault="004A6FE0" w:rsidP="004A6FE0"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考试形式：笔试</w:t>
      </w:r>
      <w:r>
        <w:rPr>
          <w:rFonts w:eastAsia="方正书宋简体"/>
          <w:sz w:val="24"/>
        </w:rPr>
        <w:t>+</w:t>
      </w:r>
      <w:r>
        <w:rPr>
          <w:rFonts w:eastAsia="方正书宋简体"/>
          <w:sz w:val="24"/>
        </w:rPr>
        <w:t>闭卷</w:t>
      </w:r>
    </w:p>
    <w:p w14:paraId="1514CA3B" w14:textId="77777777" w:rsidR="004A6FE0" w:rsidRDefault="004A6FE0" w:rsidP="004A6FE0">
      <w:pPr>
        <w:spacing w:line="500" w:lineRule="exact"/>
        <w:rPr>
          <w:sz w:val="24"/>
        </w:rPr>
      </w:pPr>
      <w:r>
        <w:rPr>
          <w:rFonts w:eastAsia="方正书宋简体"/>
          <w:sz w:val="24"/>
        </w:rPr>
        <w:t>考试时间：</w:t>
      </w:r>
      <w:r>
        <w:rPr>
          <w:sz w:val="24"/>
        </w:rPr>
        <w:t>180</w:t>
      </w:r>
      <w:r>
        <w:rPr>
          <w:sz w:val="24"/>
        </w:rPr>
        <w:t>分钟</w:t>
      </w:r>
    </w:p>
    <w:p w14:paraId="599EE80A" w14:textId="77777777" w:rsidR="004A6FE0" w:rsidRDefault="004A6FE0" w:rsidP="004A6FE0">
      <w:pPr>
        <w:spacing w:line="500" w:lineRule="exact"/>
        <w:rPr>
          <w:sz w:val="24"/>
        </w:rPr>
      </w:pPr>
      <w:r>
        <w:rPr>
          <w:rFonts w:eastAsia="方正书宋简体"/>
          <w:sz w:val="24"/>
        </w:rPr>
        <w:t>满分</w:t>
      </w:r>
      <w:r>
        <w:rPr>
          <w:sz w:val="24"/>
        </w:rPr>
        <w:t>：</w:t>
      </w:r>
      <w:r>
        <w:rPr>
          <w:sz w:val="24"/>
        </w:rPr>
        <w:t>150</w:t>
      </w:r>
      <w:r>
        <w:rPr>
          <w:sz w:val="24"/>
        </w:rPr>
        <w:t>分</w:t>
      </w:r>
    </w:p>
    <w:p w14:paraId="4038A0B9" w14:textId="77777777" w:rsidR="004A6FE0" w:rsidRDefault="004A6FE0" w:rsidP="004A6FE0"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参考书目：</w:t>
      </w:r>
    </w:p>
    <w:p w14:paraId="577AB1EC" w14:textId="77777777" w:rsidR="004A6FE0" w:rsidRDefault="004A6FE0" w:rsidP="004A6FE0">
      <w:pPr>
        <w:snapToGrid w:val="0"/>
        <w:spacing w:line="440" w:lineRule="exact"/>
        <w:rPr>
          <w:rFonts w:eastAsia="方正书宋简体"/>
          <w:szCs w:val="21"/>
        </w:rPr>
      </w:pPr>
      <w:r>
        <w:rPr>
          <w:rFonts w:eastAsia="方正书宋简体" w:hint="eastAsia"/>
          <w:szCs w:val="21"/>
        </w:rPr>
        <w:t>《材料力</w:t>
      </w:r>
      <w:r>
        <w:rPr>
          <w:rFonts w:eastAsia="方正书宋简体"/>
          <w:szCs w:val="21"/>
        </w:rPr>
        <w:t>学</w:t>
      </w:r>
      <w:r>
        <w:rPr>
          <w:rFonts w:eastAsia="方正书宋简体"/>
          <w:szCs w:val="21"/>
        </w:rPr>
        <w:t xml:space="preserve"> Ⅰ</w:t>
      </w:r>
      <w:r>
        <w:rPr>
          <w:rFonts w:eastAsia="方正书宋简体" w:hint="eastAsia"/>
          <w:szCs w:val="21"/>
        </w:rPr>
        <w:t>》（第</w:t>
      </w:r>
      <w:r>
        <w:rPr>
          <w:rFonts w:eastAsia="方正书宋简体" w:hint="eastAsia"/>
          <w:szCs w:val="21"/>
        </w:rPr>
        <w:t>6</w:t>
      </w:r>
      <w:r>
        <w:rPr>
          <w:rFonts w:eastAsia="方正书宋简体" w:hint="eastAsia"/>
          <w:szCs w:val="21"/>
        </w:rPr>
        <w:t>版），刘鸿文</w:t>
      </w:r>
      <w:r>
        <w:rPr>
          <w:rFonts w:eastAsia="方正书宋简体" w:hint="eastAsia"/>
          <w:szCs w:val="21"/>
        </w:rPr>
        <w:t xml:space="preserve"> </w:t>
      </w:r>
      <w:r>
        <w:rPr>
          <w:rFonts w:eastAsia="方正书宋简体" w:hint="eastAsia"/>
          <w:szCs w:val="21"/>
        </w:rPr>
        <w:t>主编，高等教育出版社，</w:t>
      </w:r>
      <w:r>
        <w:rPr>
          <w:rFonts w:eastAsia="方正书宋简体" w:hint="eastAsia"/>
          <w:szCs w:val="21"/>
        </w:rPr>
        <w:t xml:space="preserve"> 2017</w:t>
      </w:r>
      <w:r>
        <w:rPr>
          <w:rFonts w:eastAsia="方正书宋简体" w:hint="eastAsia"/>
          <w:szCs w:val="21"/>
        </w:rPr>
        <w:t>年。</w:t>
      </w:r>
    </w:p>
    <w:p w14:paraId="190886F9" w14:textId="77777777" w:rsidR="004A6FE0" w:rsidRDefault="004A6FE0" w:rsidP="004A6FE0">
      <w:pPr>
        <w:snapToGrid w:val="0"/>
        <w:spacing w:line="440" w:lineRule="exact"/>
        <w:rPr>
          <w:b/>
          <w:bCs/>
          <w:sz w:val="24"/>
        </w:rPr>
      </w:pPr>
      <w:r>
        <w:rPr>
          <w:b/>
          <w:bCs/>
          <w:sz w:val="24"/>
        </w:rPr>
        <w:t>一、试卷结构：</w:t>
      </w:r>
    </w:p>
    <w:p w14:paraId="772EC8EF" w14:textId="77777777" w:rsidR="004A6FE0" w:rsidRDefault="004A6FE0" w:rsidP="004A6FE0">
      <w:pPr>
        <w:spacing w:line="500" w:lineRule="exact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简答题</w:t>
      </w:r>
      <w:r>
        <w:rPr>
          <w:rFonts w:eastAsia="方正书宋简体"/>
          <w:szCs w:val="21"/>
        </w:rPr>
        <w:t>5</w:t>
      </w:r>
      <w:r>
        <w:rPr>
          <w:rFonts w:eastAsia="方正书宋简体"/>
          <w:szCs w:val="21"/>
        </w:rPr>
        <w:t>小题，每题</w:t>
      </w:r>
      <w:r>
        <w:rPr>
          <w:rFonts w:eastAsia="方正书宋简体"/>
          <w:szCs w:val="21"/>
        </w:rPr>
        <w:t>8</w:t>
      </w:r>
      <w:r>
        <w:rPr>
          <w:rFonts w:eastAsia="方正书宋简体"/>
          <w:szCs w:val="21"/>
        </w:rPr>
        <w:t>分，共</w:t>
      </w:r>
      <w:r>
        <w:rPr>
          <w:rFonts w:eastAsia="方正书宋简体"/>
          <w:szCs w:val="21"/>
        </w:rPr>
        <w:t>40</w:t>
      </w:r>
      <w:r>
        <w:rPr>
          <w:rFonts w:eastAsia="方正书宋简体"/>
          <w:szCs w:val="21"/>
        </w:rPr>
        <w:t>分</w:t>
      </w:r>
    </w:p>
    <w:p w14:paraId="58DF67CB" w14:textId="77777777" w:rsidR="004A6FE0" w:rsidRDefault="004A6FE0" w:rsidP="004A6FE0">
      <w:pPr>
        <w:spacing w:line="500" w:lineRule="exact"/>
        <w:rPr>
          <w:rFonts w:eastAsia="方正书宋简体"/>
          <w:szCs w:val="21"/>
        </w:rPr>
      </w:pPr>
      <w:r>
        <w:rPr>
          <w:rFonts w:eastAsia="方正书宋简体"/>
          <w:szCs w:val="21"/>
        </w:rPr>
        <w:t>解答题（</w:t>
      </w:r>
      <w:proofErr w:type="gramStart"/>
      <w:r>
        <w:rPr>
          <w:rFonts w:eastAsia="方正书宋简体" w:hint="eastAsia"/>
          <w:szCs w:val="21"/>
        </w:rPr>
        <w:t>含</w:t>
      </w:r>
      <w:r>
        <w:rPr>
          <w:rFonts w:eastAsia="方正书宋简体"/>
          <w:szCs w:val="21"/>
        </w:rPr>
        <w:t>证明</w:t>
      </w:r>
      <w:proofErr w:type="gramEnd"/>
      <w:r>
        <w:rPr>
          <w:rFonts w:eastAsia="方正书宋简体"/>
          <w:szCs w:val="21"/>
        </w:rPr>
        <w:t>题）</w:t>
      </w:r>
      <w:r>
        <w:rPr>
          <w:rFonts w:eastAsia="方正书宋简体"/>
          <w:szCs w:val="21"/>
        </w:rPr>
        <w:t>7</w:t>
      </w:r>
      <w:r>
        <w:rPr>
          <w:rFonts w:eastAsia="方正书宋简体"/>
          <w:szCs w:val="21"/>
        </w:rPr>
        <w:t>小题，共</w:t>
      </w:r>
      <w:r>
        <w:rPr>
          <w:rFonts w:eastAsia="方正书宋简体"/>
          <w:szCs w:val="21"/>
        </w:rPr>
        <w:t>110</w:t>
      </w:r>
      <w:r>
        <w:rPr>
          <w:rFonts w:eastAsia="方正书宋简体"/>
          <w:szCs w:val="21"/>
        </w:rPr>
        <w:t>分</w:t>
      </w:r>
    </w:p>
    <w:p w14:paraId="0D9DB10A" w14:textId="77777777" w:rsidR="004A6FE0" w:rsidRDefault="004A6FE0" w:rsidP="004A6FE0">
      <w:pPr>
        <w:snapToGrid w:val="0"/>
        <w:spacing w:line="440" w:lineRule="exact"/>
        <w:rPr>
          <w:b/>
          <w:bCs/>
          <w:sz w:val="24"/>
        </w:rPr>
      </w:pPr>
      <w:r>
        <w:rPr>
          <w:b/>
          <w:bCs/>
          <w:sz w:val="24"/>
        </w:rPr>
        <w:t>二、考试范围：</w:t>
      </w:r>
    </w:p>
    <w:p w14:paraId="759D7B63" w14:textId="77777777" w:rsidR="004A6FE0" w:rsidRDefault="004A6FE0" w:rsidP="004A6FE0">
      <w:pPr>
        <w:spacing w:line="40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、基本概念</w:t>
      </w:r>
    </w:p>
    <w:p w14:paraId="35936BFE" w14:textId="77777777" w:rsidR="004A6FE0" w:rsidRDefault="004A6FE0" w:rsidP="004A6FE0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材料力学基本任务及基本假定、外力及其分类、内力与应力、变形与应变、杆件基本变形。</w:t>
      </w:r>
    </w:p>
    <w:p w14:paraId="73A2BFD2" w14:textId="77777777" w:rsidR="004A6FE0" w:rsidRDefault="004A6FE0" w:rsidP="004A6FE0">
      <w:pPr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b/>
          <w:szCs w:val="21"/>
        </w:rPr>
        <w:t>、杆件的内力</w:t>
      </w:r>
    </w:p>
    <w:p w14:paraId="45A5BF3E" w14:textId="77777777" w:rsidR="004A6FE0" w:rsidRDefault="004A6FE0" w:rsidP="004A6FE0">
      <w:pPr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杆件变形的基本形式；轴力、扭矩、剪力、弯矩及相应的内力图。</w:t>
      </w:r>
    </w:p>
    <w:p w14:paraId="02A6935B" w14:textId="77777777" w:rsidR="004A6FE0" w:rsidRDefault="004A6FE0" w:rsidP="004A6FE0">
      <w:pPr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b/>
          <w:szCs w:val="21"/>
        </w:rPr>
        <w:t>、杆件的应力与变形</w:t>
      </w:r>
    </w:p>
    <w:p w14:paraId="4B6FB7C4" w14:textId="77777777" w:rsidR="004A6FE0" w:rsidRDefault="004A6FE0" w:rsidP="004A6FE0">
      <w:pPr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轴向拉压、扭转和平面弯曲杆件的应力与变形。</w:t>
      </w:r>
    </w:p>
    <w:p w14:paraId="17E9AC68" w14:textId="77777777" w:rsidR="004A6FE0" w:rsidRDefault="004A6FE0" w:rsidP="004A6FE0">
      <w:pPr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4</w:t>
      </w:r>
      <w:r>
        <w:rPr>
          <w:b/>
          <w:szCs w:val="21"/>
        </w:rPr>
        <w:t>、杆件的强度与刚度</w:t>
      </w:r>
    </w:p>
    <w:p w14:paraId="7A87BFDC" w14:textId="77777777" w:rsidR="004A6FE0" w:rsidRDefault="004A6FE0" w:rsidP="004A6FE0">
      <w:pPr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轴向拉压、扭转和平面弯曲杆件的强度</w:t>
      </w:r>
      <w:r>
        <w:rPr>
          <w:rFonts w:hint="eastAsia"/>
          <w:szCs w:val="21"/>
        </w:rPr>
        <w:t>、</w:t>
      </w:r>
      <w:r>
        <w:rPr>
          <w:szCs w:val="21"/>
        </w:rPr>
        <w:t>刚度计算及其应用。</w:t>
      </w:r>
    </w:p>
    <w:p w14:paraId="44D84FF6" w14:textId="77777777" w:rsidR="004A6FE0" w:rsidRDefault="004A6FE0" w:rsidP="004A6FE0">
      <w:pPr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5</w:t>
      </w:r>
      <w:r>
        <w:rPr>
          <w:b/>
          <w:szCs w:val="21"/>
        </w:rPr>
        <w:t>、应力状态和强度理论</w:t>
      </w:r>
    </w:p>
    <w:p w14:paraId="39805FB8" w14:textId="77777777" w:rsidR="004A6FE0" w:rsidRDefault="004A6FE0" w:rsidP="004A6FE0">
      <w:pPr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平面应力状态分析；广义胡克定律；强度理论及应用。</w:t>
      </w:r>
    </w:p>
    <w:p w14:paraId="0CE4D709" w14:textId="77777777" w:rsidR="004A6FE0" w:rsidRDefault="004A6FE0" w:rsidP="004A6FE0">
      <w:pPr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6</w:t>
      </w:r>
      <w:r>
        <w:rPr>
          <w:b/>
          <w:szCs w:val="21"/>
        </w:rPr>
        <w:t>、组合变形杆件的应力分析与强度计算</w:t>
      </w:r>
    </w:p>
    <w:p w14:paraId="421A28CB" w14:textId="77777777" w:rsidR="004A6FE0" w:rsidRDefault="004A6FE0" w:rsidP="004A6FE0">
      <w:pPr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斜弯曲、轴向拉压与弯曲的组合变形、偏心压缩等组合杆件的应力分析与强度计算及其应用。</w:t>
      </w:r>
    </w:p>
    <w:p w14:paraId="009BDA41" w14:textId="77777777" w:rsidR="004A6FE0" w:rsidRDefault="004A6FE0" w:rsidP="004A6FE0">
      <w:pPr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7</w:t>
      </w:r>
      <w:r>
        <w:rPr>
          <w:b/>
          <w:szCs w:val="21"/>
        </w:rPr>
        <w:t>、压杆稳定</w:t>
      </w:r>
    </w:p>
    <w:p w14:paraId="76108F4E" w14:textId="77777777" w:rsidR="004A6FE0" w:rsidRDefault="004A6FE0" w:rsidP="004A6FE0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szCs w:val="21"/>
        </w:rPr>
        <w:t>细长压杆的临界压力；欧拉公式及应用；压杆的稳定计算。</w:t>
      </w:r>
    </w:p>
    <w:p w14:paraId="74569D2B" w14:textId="77777777" w:rsidR="004A6FE0" w:rsidRDefault="004A6FE0" w:rsidP="004A6FE0">
      <w:pPr>
        <w:spacing w:line="40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8</w:t>
      </w:r>
      <w:r>
        <w:rPr>
          <w:rFonts w:hint="eastAsia"/>
          <w:b/>
          <w:szCs w:val="21"/>
        </w:rPr>
        <w:t>、平面几何性质</w:t>
      </w:r>
    </w:p>
    <w:p w14:paraId="39D86D56" w14:textId="77777777" w:rsidR="004A6FE0" w:rsidRDefault="004A6FE0" w:rsidP="004A6FE0">
      <w:pPr>
        <w:spacing w:line="400" w:lineRule="exact"/>
        <w:ind w:firstLineChars="200" w:firstLine="420"/>
        <w:rPr>
          <w:rFonts w:hint="eastAsia"/>
          <w:szCs w:val="21"/>
        </w:rPr>
      </w:pPr>
      <w:proofErr w:type="gramStart"/>
      <w:r>
        <w:rPr>
          <w:rFonts w:hint="eastAsia"/>
          <w:szCs w:val="21"/>
        </w:rPr>
        <w:t>静距与</w:t>
      </w:r>
      <w:proofErr w:type="gramEnd"/>
      <w:r>
        <w:rPr>
          <w:rFonts w:hint="eastAsia"/>
          <w:szCs w:val="21"/>
        </w:rPr>
        <w:t>形心、惯性矩与惯性半径、惯性积、平行移轴公式等概念及其应用。</w:t>
      </w:r>
    </w:p>
    <w:p w14:paraId="61F1330E" w14:textId="77777777" w:rsidR="008B39D1" w:rsidRPr="004A6FE0" w:rsidRDefault="00394702">
      <w:pPr>
        <w:rPr>
          <w:rFonts w:hint="eastAsia"/>
        </w:rPr>
      </w:pPr>
    </w:p>
    <w:sectPr w:rsidR="008B39D1" w:rsidRPr="004A6F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4157" w14:textId="77777777" w:rsidR="00394702" w:rsidRDefault="00394702" w:rsidP="004A6FE0">
      <w:r>
        <w:separator/>
      </w:r>
    </w:p>
  </w:endnote>
  <w:endnote w:type="continuationSeparator" w:id="0">
    <w:p w14:paraId="0920480F" w14:textId="77777777" w:rsidR="00394702" w:rsidRDefault="00394702" w:rsidP="004A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6771" w14:textId="77777777" w:rsidR="00394702" w:rsidRDefault="00394702" w:rsidP="004A6FE0">
      <w:r>
        <w:separator/>
      </w:r>
    </w:p>
  </w:footnote>
  <w:footnote w:type="continuationSeparator" w:id="0">
    <w:p w14:paraId="248AEC2B" w14:textId="77777777" w:rsidR="00394702" w:rsidRDefault="00394702" w:rsidP="004A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1B"/>
    <w:rsid w:val="000E3DB6"/>
    <w:rsid w:val="00351313"/>
    <w:rsid w:val="00394702"/>
    <w:rsid w:val="003F2F1B"/>
    <w:rsid w:val="004A6FE0"/>
    <w:rsid w:val="008C6DAC"/>
    <w:rsid w:val="00E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D2BBF"/>
  <w15:chartTrackingRefBased/>
  <w15:docId w15:val="{2A6E4126-DC0E-4AAF-B2BE-8FE0BF0B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F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F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6F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Yubin</dc:creator>
  <cp:keywords/>
  <dc:description/>
  <cp:lastModifiedBy>Fan Yubin</cp:lastModifiedBy>
  <cp:revision>2</cp:revision>
  <dcterms:created xsi:type="dcterms:W3CDTF">2021-07-20T08:25:00Z</dcterms:created>
  <dcterms:modified xsi:type="dcterms:W3CDTF">2021-07-20T08:26:00Z</dcterms:modified>
</cp:coreProperties>
</file>