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E401" w14:textId="77777777" w:rsidR="00754368" w:rsidRDefault="00974AE8" w:rsidP="00D41DB3">
      <w:pPr>
        <w:jc w:val="center"/>
        <w:rPr>
          <w:rFonts w:eastAsia="方正小标宋简体"/>
          <w:b/>
          <w:bCs/>
          <w:snapToGrid w:val="0"/>
          <w:color w:val="FF0000"/>
          <w:w w:val="50"/>
          <w:kern w:val="0"/>
          <w:sz w:val="110"/>
          <w:szCs w:val="110"/>
        </w:rPr>
      </w:pPr>
      <w:r>
        <w:rPr>
          <w:rFonts w:eastAsia="方正小标宋简体" w:hint="eastAsia"/>
          <w:b/>
          <w:bCs/>
          <w:snapToGrid w:val="0"/>
          <w:color w:val="FF0000"/>
          <w:w w:val="50"/>
          <w:kern w:val="0"/>
          <w:sz w:val="110"/>
          <w:szCs w:val="110"/>
        </w:rPr>
        <w:t>中共南昌航空大学土木建筑学院委员会</w:t>
      </w:r>
    </w:p>
    <w:p w14:paraId="2060E284" w14:textId="398F73E0" w:rsidR="00754368" w:rsidRDefault="00974AE8">
      <w:pPr>
        <w:jc w:val="center"/>
        <w:rPr>
          <w:rFonts w:ascii="仿宋_GB2312" w:eastAsia="仿宋_GB2312" w:hAnsi="宋体"/>
          <w:bCs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bCs/>
          <w:sz w:val="32"/>
          <w:szCs w:val="32"/>
        </w:rPr>
        <w:t>土建</w:t>
      </w:r>
      <w:r w:rsidR="005145FA">
        <w:rPr>
          <w:rFonts w:ascii="仿宋_GB2312" w:eastAsia="仿宋_GB2312" w:hAnsi="宋体" w:hint="eastAsia"/>
          <w:bCs/>
          <w:sz w:val="32"/>
          <w:szCs w:val="32"/>
        </w:rPr>
        <w:t>党</w:t>
      </w:r>
      <w:r>
        <w:rPr>
          <w:rFonts w:ascii="仿宋_GB2312" w:eastAsia="仿宋_GB2312" w:hAnsi="宋体" w:hint="eastAsia"/>
          <w:bCs/>
          <w:sz w:val="32"/>
          <w:szCs w:val="32"/>
        </w:rPr>
        <w:t>字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〔2024〕</w:t>
      </w:r>
      <w:r w:rsidR="00D41DB3">
        <w:rPr>
          <w:rFonts w:ascii="仿宋_GB2312" w:eastAsia="仿宋_GB2312" w:hAnsi="宋体"/>
          <w:bCs/>
          <w:sz w:val="32"/>
          <w:szCs w:val="32"/>
        </w:rPr>
        <w:t>2</w:t>
      </w:r>
      <w:r>
        <w:rPr>
          <w:rFonts w:ascii="仿宋_GB2312" w:eastAsia="仿宋_GB2312" w:hAnsi="宋体" w:hint="eastAsia"/>
          <w:bCs/>
          <w:sz w:val="32"/>
          <w:szCs w:val="32"/>
        </w:rPr>
        <w:t>号</w:t>
      </w:r>
    </w:p>
    <w:p w14:paraId="3FDEA7DD" w14:textId="051FB053" w:rsidR="00754368" w:rsidRDefault="00D41DB3" w:rsidP="00D41DB3">
      <w:pPr>
        <w:spacing w:line="900" w:lineRule="exact"/>
        <w:jc w:val="center"/>
        <w:rPr>
          <w:rFonts w:eastAsia="楷体_GB2312"/>
          <w:color w:val="FF0000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B79A45" wp14:editId="595B23DA">
                <wp:simplePos x="0" y="0"/>
                <wp:positionH relativeFrom="column">
                  <wp:posOffset>458821</wp:posOffset>
                </wp:positionH>
                <wp:positionV relativeFrom="paragraph">
                  <wp:posOffset>322059</wp:posOffset>
                </wp:positionV>
                <wp:extent cx="2485598" cy="0"/>
                <wp:effectExtent l="0" t="19050" r="2921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598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6745C" id="直接连接符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25.35pt" to="231.8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" strokecolor="red" strokeweight="2.75pt"/>
            </w:pict>
          </mc:Fallback>
        </mc:AlternateContent>
      </w:r>
      <w:r w:rsidR="00974A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FCDF3" wp14:editId="2215A79D">
                <wp:simplePos x="0" y="0"/>
                <wp:positionH relativeFrom="column">
                  <wp:posOffset>3895090</wp:posOffset>
                </wp:positionH>
                <wp:positionV relativeFrom="paragraph">
                  <wp:posOffset>321945</wp:posOffset>
                </wp:positionV>
                <wp:extent cx="2484000" cy="0"/>
                <wp:effectExtent l="0" t="19050" r="3111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00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62FBE8" id="直接连接符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7pt,25.35pt" to="502.3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" strokecolor="red" strokeweight="2.75pt"/>
            </w:pict>
          </mc:Fallback>
        </mc:AlternateContent>
      </w:r>
      <w:r w:rsidR="00974AE8">
        <w:rPr>
          <w:rFonts w:eastAsia="楷体_GB2312" w:hint="eastAsia"/>
          <w:color w:val="FF0000"/>
          <w:sz w:val="52"/>
        </w:rPr>
        <w:t>★</w:t>
      </w:r>
    </w:p>
    <w:p w14:paraId="4021C198" w14:textId="22113F26" w:rsidR="000E5184" w:rsidRPr="000E5184" w:rsidRDefault="005E7B24" w:rsidP="005E7B24">
      <w:pPr>
        <w:autoSpaceDE w:val="0"/>
        <w:autoSpaceDN w:val="0"/>
        <w:spacing w:before="133" w:afterLines="100" w:after="312" w:line="700" w:lineRule="exact"/>
        <w:ind w:leftChars="400" w:left="840" w:rightChars="400" w:right="840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1A6480">
        <w:rPr>
          <w:rFonts w:ascii="方正小标宋简体" w:eastAsia="方正小标宋简体" w:hAnsi="黑体" w:cs="黑体" w:hint="eastAsia"/>
          <w:sz w:val="44"/>
          <w:szCs w:val="44"/>
        </w:rPr>
        <w:t>中共南昌航空大学土木建筑学院委员会</w:t>
      </w:r>
      <w:r>
        <w:rPr>
          <w:rFonts w:ascii="方正小标宋简体" w:eastAsia="方正小标宋简体" w:hAnsi="黑体" w:cs="黑体"/>
          <w:sz w:val="44"/>
          <w:szCs w:val="44"/>
        </w:rPr>
        <w:br/>
      </w:r>
      <w:r w:rsidRPr="000E5184">
        <w:rPr>
          <w:rFonts w:ascii="方正小标宋简体" w:eastAsia="方正小标宋简体" w:hAnsi="黑体" w:cs="黑体"/>
          <w:sz w:val="44"/>
          <w:szCs w:val="44"/>
        </w:rPr>
        <w:t>关于</w:t>
      </w:r>
      <w:r>
        <w:rPr>
          <w:rFonts w:ascii="方正小标宋简体" w:eastAsia="方正小标宋简体" w:hAnsi="黑体" w:cs="黑体" w:hint="eastAsia"/>
          <w:sz w:val="44"/>
          <w:szCs w:val="44"/>
        </w:rPr>
        <w:t>表彰</w:t>
      </w:r>
      <w:r w:rsidR="00D41DB3" w:rsidRPr="000E5184">
        <w:rPr>
          <w:rFonts w:ascii="方正小标宋简体" w:eastAsia="方正小标宋简体" w:hAnsi="黑体" w:cs="黑体" w:hint="eastAsia"/>
          <w:sz w:val="44"/>
          <w:szCs w:val="44"/>
        </w:rPr>
        <w:t>2</w:t>
      </w:r>
      <w:r w:rsidR="00D41DB3" w:rsidRPr="000E5184">
        <w:rPr>
          <w:rFonts w:ascii="方正小标宋简体" w:eastAsia="方正小标宋简体" w:hAnsi="黑体" w:cs="黑体"/>
          <w:sz w:val="44"/>
          <w:szCs w:val="44"/>
        </w:rPr>
        <w:t>024</w:t>
      </w:r>
      <w:r w:rsidR="00D41DB3" w:rsidRPr="000E5184">
        <w:rPr>
          <w:rFonts w:ascii="方正小标宋简体" w:eastAsia="方正小标宋简体" w:hAnsi="黑体" w:cs="黑体" w:hint="eastAsia"/>
          <w:sz w:val="44"/>
          <w:szCs w:val="44"/>
        </w:rPr>
        <w:t>年优秀共产党员、优秀党务工作者</w:t>
      </w:r>
      <w:r>
        <w:rPr>
          <w:rFonts w:ascii="方正小标宋简体" w:eastAsia="方正小标宋简体" w:hAnsi="黑体" w:cs="黑体" w:hint="eastAsia"/>
          <w:sz w:val="44"/>
          <w:szCs w:val="44"/>
        </w:rPr>
        <w:t>、</w:t>
      </w:r>
      <w:r w:rsidRPr="000E5184">
        <w:rPr>
          <w:rFonts w:ascii="方正小标宋简体" w:eastAsia="方正小标宋简体" w:hAnsi="黑体" w:cs="黑体" w:hint="eastAsia"/>
          <w:sz w:val="44"/>
          <w:szCs w:val="44"/>
        </w:rPr>
        <w:t>先进</w:t>
      </w:r>
      <w:r>
        <w:rPr>
          <w:rFonts w:ascii="方正小标宋简体" w:eastAsia="方正小标宋简体" w:hAnsi="黑体" w:cs="黑体" w:hint="eastAsia"/>
          <w:sz w:val="44"/>
          <w:szCs w:val="44"/>
        </w:rPr>
        <w:t>基层党组织的决定</w:t>
      </w:r>
    </w:p>
    <w:p w14:paraId="76713480" w14:textId="77777777" w:rsidR="005E7B24" w:rsidRDefault="005E7B24" w:rsidP="005E7B24">
      <w:pPr>
        <w:autoSpaceDE w:val="0"/>
        <w:autoSpaceDN w:val="0"/>
        <w:spacing w:line="560" w:lineRule="exact"/>
        <w:ind w:leftChars="400" w:left="840" w:rightChars="400" w:right="8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各党支部：</w:t>
      </w:r>
    </w:p>
    <w:p w14:paraId="4764D518" w14:textId="52DFBF10" w:rsidR="00D41DB3" w:rsidRDefault="002959B2" w:rsidP="000E5184">
      <w:pPr>
        <w:spacing w:line="560" w:lineRule="exact"/>
        <w:ind w:leftChars="400" w:left="840" w:rightChars="400" w:right="840"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2959B2">
        <w:rPr>
          <w:rFonts w:ascii="仿宋_GB2312" w:eastAsia="仿宋_GB2312" w:hAnsiTheme="minorHAnsi" w:cstheme="minorBidi" w:hint="eastAsia"/>
          <w:sz w:val="32"/>
          <w:szCs w:val="32"/>
        </w:rPr>
        <w:t>为表彰先进、树立典型，弘扬正气，激励</w:t>
      </w:r>
      <w:r>
        <w:rPr>
          <w:rFonts w:ascii="仿宋_GB2312" w:eastAsia="仿宋_GB2312" w:hAnsiTheme="minorHAnsi" w:cstheme="minorBidi" w:hint="eastAsia"/>
          <w:sz w:val="32"/>
          <w:szCs w:val="32"/>
        </w:rPr>
        <w:t>全院</w:t>
      </w:r>
      <w:r w:rsidRPr="002959B2">
        <w:rPr>
          <w:rFonts w:ascii="仿宋_GB2312" w:eastAsia="仿宋_GB2312" w:hAnsiTheme="minorHAnsi" w:cstheme="minorBidi" w:hint="eastAsia"/>
          <w:sz w:val="32"/>
          <w:szCs w:val="32"/>
        </w:rPr>
        <w:t>各级党组织和师生党员奋发进取、创先争优，</w:t>
      </w:r>
      <w:r>
        <w:rPr>
          <w:rFonts w:ascii="仿宋_GB2312" w:eastAsia="仿宋_GB2312" w:hAnsiTheme="minorHAnsi" w:cstheme="minorBidi" w:hint="eastAsia"/>
          <w:sz w:val="32"/>
          <w:szCs w:val="32"/>
        </w:rPr>
        <w:t>学院</w:t>
      </w:r>
      <w:r w:rsidRPr="002959B2">
        <w:rPr>
          <w:rFonts w:ascii="仿宋_GB2312" w:eastAsia="仿宋_GB2312" w:hAnsiTheme="minorHAnsi" w:cstheme="minorBidi" w:hint="eastAsia"/>
          <w:sz w:val="32"/>
          <w:szCs w:val="32"/>
        </w:rPr>
        <w:t>党委决定，授予</w:t>
      </w:r>
      <w:r w:rsidRPr="0024293D">
        <w:rPr>
          <w:rFonts w:ascii="仿宋_GB2312" w:eastAsia="仿宋_GB2312" w:hAnsi="宋体" w:hint="eastAsia"/>
          <w:sz w:val="32"/>
          <w:szCs w:val="32"/>
        </w:rPr>
        <w:t>纪晓磊</w:t>
      </w:r>
      <w:r w:rsidRPr="002959B2">
        <w:rPr>
          <w:rFonts w:ascii="仿宋_GB2312" w:eastAsia="仿宋_GB2312" w:hAnsiTheme="minorHAnsi" w:cstheme="minorBidi" w:hint="eastAsia"/>
          <w:sz w:val="32"/>
          <w:szCs w:val="32"/>
        </w:rPr>
        <w:t>等3名同志“优秀共产党员”称号；授予张成明等</w:t>
      </w:r>
      <w:r>
        <w:rPr>
          <w:rFonts w:ascii="仿宋_GB2312" w:eastAsia="仿宋_GB2312" w:hAnsiTheme="minorHAnsi" w:cstheme="minorBidi"/>
          <w:sz w:val="32"/>
          <w:szCs w:val="32"/>
        </w:rPr>
        <w:t>1</w:t>
      </w:r>
      <w:r w:rsidRPr="002959B2">
        <w:rPr>
          <w:rFonts w:ascii="仿宋_GB2312" w:eastAsia="仿宋_GB2312" w:hAnsiTheme="minorHAnsi" w:cstheme="minorBidi" w:hint="eastAsia"/>
          <w:sz w:val="32"/>
          <w:szCs w:val="32"/>
        </w:rPr>
        <w:t>名同志“优秀党务工作者”称号；授予</w:t>
      </w:r>
      <w:r>
        <w:rPr>
          <w:rFonts w:ascii="仿宋_GB2312" w:eastAsia="仿宋_GB2312" w:hAnsiTheme="minorHAnsi" w:cstheme="minorBidi" w:hint="eastAsia"/>
          <w:sz w:val="32"/>
          <w:szCs w:val="32"/>
        </w:rPr>
        <w:t>办公室</w:t>
      </w:r>
      <w:r w:rsidRPr="002959B2">
        <w:rPr>
          <w:rFonts w:ascii="仿宋_GB2312" w:eastAsia="仿宋_GB2312" w:hAnsiTheme="minorHAnsi" w:cstheme="minorBidi" w:hint="eastAsia"/>
          <w:sz w:val="32"/>
          <w:szCs w:val="32"/>
        </w:rPr>
        <w:t>党支部等</w:t>
      </w:r>
      <w:r>
        <w:rPr>
          <w:rFonts w:ascii="仿宋_GB2312" w:eastAsia="仿宋_GB2312" w:hAnsiTheme="minorHAnsi" w:cstheme="minorBidi"/>
          <w:sz w:val="32"/>
          <w:szCs w:val="32"/>
        </w:rPr>
        <w:t>3</w:t>
      </w:r>
      <w:r w:rsidRPr="002959B2">
        <w:rPr>
          <w:rFonts w:ascii="仿宋_GB2312" w:eastAsia="仿宋_GB2312" w:hAnsiTheme="minorHAnsi" w:cstheme="minorBidi" w:hint="eastAsia"/>
          <w:sz w:val="32"/>
          <w:szCs w:val="32"/>
        </w:rPr>
        <w:t>个党支部“先进基层党组织”称号。</w:t>
      </w:r>
    </w:p>
    <w:p w14:paraId="6CB1BAC7" w14:textId="13EB3D1F" w:rsidR="002959B2" w:rsidRPr="002959B2" w:rsidRDefault="002959B2" w:rsidP="000E5184">
      <w:pPr>
        <w:spacing w:line="560" w:lineRule="exact"/>
        <w:ind w:leftChars="400" w:left="840" w:rightChars="400" w:right="840"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2959B2">
        <w:rPr>
          <w:rFonts w:ascii="仿宋_GB2312" w:eastAsia="仿宋_GB2312" w:hAnsiTheme="minorHAnsi" w:cstheme="minorBidi" w:hint="eastAsia"/>
          <w:sz w:val="32"/>
          <w:szCs w:val="32"/>
        </w:rPr>
        <w:t>这次受表彰的先进集体和优秀个人，是</w:t>
      </w:r>
      <w:r>
        <w:rPr>
          <w:rFonts w:ascii="仿宋_GB2312" w:eastAsia="仿宋_GB2312" w:hAnsiTheme="minorHAnsi" w:cstheme="minorBidi" w:hint="eastAsia"/>
          <w:sz w:val="32"/>
          <w:szCs w:val="32"/>
        </w:rPr>
        <w:t>学院</w:t>
      </w:r>
      <w:r w:rsidRPr="002959B2">
        <w:rPr>
          <w:rFonts w:ascii="仿宋_GB2312" w:eastAsia="仿宋_GB2312" w:hAnsiTheme="minorHAnsi" w:cstheme="minorBidi" w:hint="eastAsia"/>
          <w:sz w:val="32"/>
          <w:szCs w:val="32"/>
        </w:rPr>
        <w:t>党组织和党员中的优秀代表。希望受表彰的组织和个人珍惜荣誉、再接再厉，充分发挥先锋模范作用，立足各自岗位</w:t>
      </w:r>
      <w:proofErr w:type="gramStart"/>
      <w:r w:rsidRPr="002959B2">
        <w:rPr>
          <w:rFonts w:ascii="仿宋_GB2312" w:eastAsia="仿宋_GB2312" w:hAnsiTheme="minorHAnsi" w:cstheme="minorBidi" w:hint="eastAsia"/>
          <w:sz w:val="32"/>
          <w:szCs w:val="32"/>
        </w:rPr>
        <w:t>作出</w:t>
      </w:r>
      <w:proofErr w:type="gramEnd"/>
      <w:r w:rsidRPr="002959B2">
        <w:rPr>
          <w:rFonts w:ascii="仿宋_GB2312" w:eastAsia="仿宋_GB2312" w:hAnsiTheme="minorHAnsi" w:cstheme="minorBidi" w:hint="eastAsia"/>
          <w:sz w:val="32"/>
          <w:szCs w:val="32"/>
        </w:rPr>
        <w:t>新的更大贡献。</w:t>
      </w:r>
      <w:r>
        <w:rPr>
          <w:rFonts w:ascii="仿宋_GB2312" w:eastAsia="仿宋_GB2312" w:hAnsiTheme="minorHAnsi" w:cstheme="minorBidi" w:hint="eastAsia"/>
          <w:sz w:val="32"/>
          <w:szCs w:val="32"/>
        </w:rPr>
        <w:t>学院</w:t>
      </w:r>
      <w:r w:rsidRPr="002959B2">
        <w:rPr>
          <w:rFonts w:ascii="仿宋_GB2312" w:eastAsia="仿宋_GB2312" w:hAnsiTheme="minorHAnsi" w:cstheme="minorBidi" w:hint="eastAsia"/>
          <w:sz w:val="32"/>
          <w:szCs w:val="32"/>
        </w:rPr>
        <w:t>党委号召，</w:t>
      </w:r>
      <w:r>
        <w:rPr>
          <w:rFonts w:ascii="仿宋_GB2312" w:eastAsia="仿宋_GB2312" w:hAnsiTheme="minorHAnsi" w:cstheme="minorBidi" w:hint="eastAsia"/>
          <w:sz w:val="32"/>
          <w:szCs w:val="32"/>
        </w:rPr>
        <w:t>全院</w:t>
      </w:r>
      <w:r w:rsidRPr="002959B2">
        <w:rPr>
          <w:rFonts w:ascii="仿宋_GB2312" w:eastAsia="仿宋_GB2312" w:hAnsiTheme="minorHAnsi" w:cstheme="minorBidi" w:hint="eastAsia"/>
          <w:sz w:val="32"/>
          <w:szCs w:val="32"/>
        </w:rPr>
        <w:t>师生党员要以受表彰的先进典型为榜样，铸</w:t>
      </w:r>
      <w:proofErr w:type="gramStart"/>
      <w:r w:rsidRPr="002959B2">
        <w:rPr>
          <w:rFonts w:ascii="仿宋_GB2312" w:eastAsia="仿宋_GB2312" w:hAnsiTheme="minorHAnsi" w:cstheme="minorBidi" w:hint="eastAsia"/>
          <w:sz w:val="32"/>
          <w:szCs w:val="32"/>
        </w:rPr>
        <w:t>牢政治</w:t>
      </w:r>
      <w:proofErr w:type="gramEnd"/>
      <w:r w:rsidRPr="002959B2">
        <w:rPr>
          <w:rFonts w:ascii="仿宋_GB2312" w:eastAsia="仿宋_GB2312" w:hAnsiTheme="minorHAnsi" w:cstheme="minorBidi" w:hint="eastAsia"/>
          <w:sz w:val="32"/>
          <w:szCs w:val="32"/>
        </w:rPr>
        <w:t>忠诚，坚定理想信念，</w:t>
      </w:r>
      <w:proofErr w:type="gramStart"/>
      <w:r w:rsidRPr="002959B2">
        <w:rPr>
          <w:rFonts w:ascii="仿宋_GB2312" w:eastAsia="仿宋_GB2312" w:hAnsiTheme="minorHAnsi" w:cstheme="minorBidi" w:hint="eastAsia"/>
          <w:sz w:val="32"/>
          <w:szCs w:val="32"/>
        </w:rPr>
        <w:t>坚持用习近</w:t>
      </w:r>
      <w:proofErr w:type="gramEnd"/>
      <w:r w:rsidRPr="002959B2">
        <w:rPr>
          <w:rFonts w:ascii="仿宋_GB2312" w:eastAsia="仿宋_GB2312" w:hAnsiTheme="minorHAnsi" w:cstheme="minorBidi" w:hint="eastAsia"/>
          <w:sz w:val="32"/>
          <w:szCs w:val="32"/>
        </w:rPr>
        <w:t>平新时代中国特色社会主义思想统一思想、统一意志、统一行动，不断提高政治能力，深刻领悟“两个</w:t>
      </w:r>
      <w:r w:rsidRPr="002959B2">
        <w:rPr>
          <w:rFonts w:ascii="仿宋_GB2312" w:eastAsia="仿宋_GB2312" w:hAnsiTheme="minorHAnsi" w:cstheme="minorBidi" w:hint="eastAsia"/>
          <w:sz w:val="32"/>
          <w:szCs w:val="32"/>
        </w:rPr>
        <w:lastRenderedPageBreak/>
        <w:t>确立”的决定性意义、做到“两个维护”；各级党组织要向受表彰的先进集体学习，带头贯彻执行党的理论和路线方针政策，落实全面从严治党主体责任，强化政治功能和组织功能，营造风清气正的政治生态，为推进学校事业高质量发展</w:t>
      </w:r>
      <w:proofErr w:type="gramStart"/>
      <w:r w:rsidRPr="002959B2">
        <w:rPr>
          <w:rFonts w:ascii="仿宋_GB2312" w:eastAsia="仿宋_GB2312" w:hAnsiTheme="minorHAnsi" w:cstheme="minorBidi" w:hint="eastAsia"/>
          <w:sz w:val="32"/>
          <w:szCs w:val="32"/>
        </w:rPr>
        <w:t>作出</w:t>
      </w:r>
      <w:proofErr w:type="gramEnd"/>
      <w:r w:rsidRPr="002959B2">
        <w:rPr>
          <w:rFonts w:ascii="仿宋_GB2312" w:eastAsia="仿宋_GB2312" w:hAnsiTheme="minorHAnsi" w:cstheme="minorBidi" w:hint="eastAsia"/>
          <w:sz w:val="32"/>
          <w:szCs w:val="32"/>
        </w:rPr>
        <w:t>新的更大贡献。</w:t>
      </w:r>
    </w:p>
    <w:p w14:paraId="0CFE0EA1" w14:textId="0983DD28" w:rsidR="000E5184" w:rsidRDefault="000E5184" w:rsidP="000E5184">
      <w:pPr>
        <w:spacing w:line="560" w:lineRule="exact"/>
        <w:ind w:leftChars="400" w:left="840" w:rightChars="400" w:right="840" w:firstLineChars="200" w:firstLine="640"/>
        <w:rPr>
          <w:rFonts w:ascii="仿宋_GB2312" w:eastAsia="仿宋_GB2312" w:hAnsiTheme="minorHAnsi" w:cstheme="minorBidi"/>
          <w:sz w:val="32"/>
          <w:szCs w:val="32"/>
        </w:rPr>
      </w:pPr>
    </w:p>
    <w:p w14:paraId="22C7F085" w14:textId="70A188B6" w:rsidR="000E5184" w:rsidRDefault="000E5184" w:rsidP="000E5184">
      <w:pPr>
        <w:spacing w:line="560" w:lineRule="exact"/>
        <w:ind w:leftChars="700" w:left="2110" w:rightChars="400" w:right="840" w:hangingChars="200" w:hanging="640"/>
        <w:rPr>
          <w:rFonts w:ascii="仿宋_GB2312" w:eastAsia="仿宋_GB2312" w:hAnsiTheme="minorHAnsi" w:cstheme="minorBidi"/>
          <w:sz w:val="32"/>
          <w:szCs w:val="32"/>
        </w:rPr>
      </w:pPr>
      <w:r w:rsidRPr="000E5184">
        <w:rPr>
          <w:rFonts w:ascii="仿宋_GB2312" w:eastAsia="仿宋_GB2312" w:hAnsiTheme="minorHAnsi" w:cstheme="minorBidi" w:hint="eastAsia"/>
          <w:sz w:val="32"/>
          <w:szCs w:val="32"/>
        </w:rPr>
        <w:t>附件：</w:t>
      </w:r>
      <w:r>
        <w:rPr>
          <w:rFonts w:ascii="仿宋_GB2312" w:eastAsia="仿宋_GB2312" w:hAnsiTheme="minorHAnsi" w:cstheme="minorBidi" w:hint="eastAsia"/>
          <w:sz w:val="32"/>
          <w:szCs w:val="32"/>
        </w:rPr>
        <w:t>土木建筑学院</w:t>
      </w:r>
      <w:r w:rsidRPr="000E5184">
        <w:rPr>
          <w:rFonts w:ascii="仿宋_GB2312" w:eastAsia="仿宋_GB2312" w:hAnsiTheme="minorHAnsi" w:cstheme="minorBidi" w:hint="eastAsia"/>
          <w:sz w:val="32"/>
          <w:szCs w:val="32"/>
        </w:rPr>
        <w:t>优秀共产党员</w:t>
      </w:r>
      <w:r w:rsidR="002959B2">
        <w:rPr>
          <w:rFonts w:ascii="仿宋_GB2312" w:eastAsia="仿宋_GB2312" w:hAnsiTheme="minorHAnsi" w:cstheme="minorBidi" w:hint="eastAsia"/>
          <w:sz w:val="32"/>
          <w:szCs w:val="32"/>
        </w:rPr>
        <w:t>、</w:t>
      </w:r>
      <w:r w:rsidRPr="000E5184">
        <w:rPr>
          <w:rFonts w:ascii="仿宋_GB2312" w:eastAsia="仿宋_GB2312" w:hAnsiTheme="minorHAnsi" w:cstheme="minorBidi" w:hint="eastAsia"/>
          <w:sz w:val="32"/>
          <w:szCs w:val="32"/>
        </w:rPr>
        <w:t>优秀党务工作者</w:t>
      </w:r>
      <w:r w:rsidR="002959B2">
        <w:rPr>
          <w:rFonts w:ascii="仿宋_GB2312" w:eastAsia="仿宋_GB2312" w:hAnsiTheme="minorHAnsi" w:cstheme="minorBidi" w:hint="eastAsia"/>
          <w:sz w:val="32"/>
          <w:szCs w:val="32"/>
        </w:rPr>
        <w:t>、先进基层党组织</w:t>
      </w:r>
      <w:r w:rsidRPr="000E5184">
        <w:rPr>
          <w:rFonts w:ascii="仿宋_GB2312" w:eastAsia="仿宋_GB2312" w:hAnsiTheme="minorHAnsi" w:cstheme="minorBidi" w:hint="eastAsia"/>
          <w:sz w:val="32"/>
          <w:szCs w:val="32"/>
        </w:rPr>
        <w:t>名单</w:t>
      </w:r>
    </w:p>
    <w:p w14:paraId="631BAA79" w14:textId="77777777" w:rsidR="000E5184" w:rsidRPr="000E5184" w:rsidRDefault="000E5184" w:rsidP="000E5184">
      <w:pPr>
        <w:spacing w:line="560" w:lineRule="exact"/>
        <w:ind w:leftChars="700" w:left="2110" w:rightChars="400" w:right="840" w:hangingChars="200" w:hanging="640"/>
        <w:rPr>
          <w:rFonts w:ascii="仿宋_GB2312" w:eastAsia="仿宋_GB2312" w:hAnsiTheme="minorHAnsi" w:cstheme="minorBidi"/>
          <w:sz w:val="32"/>
          <w:szCs w:val="32"/>
        </w:rPr>
      </w:pPr>
    </w:p>
    <w:p w14:paraId="66EE522C" w14:textId="3FFCD183" w:rsidR="00D41DB3" w:rsidRDefault="00D41DB3" w:rsidP="000E5184">
      <w:pPr>
        <w:spacing w:line="560" w:lineRule="exact"/>
        <w:ind w:leftChars="400" w:left="840" w:rightChars="400" w:right="840" w:firstLineChars="200" w:firstLine="640"/>
        <w:rPr>
          <w:rFonts w:ascii="仿宋_GB2312" w:eastAsia="仿宋_GB2312" w:hAnsiTheme="minorHAnsi" w:cstheme="minorBidi"/>
          <w:sz w:val="32"/>
          <w:szCs w:val="32"/>
        </w:rPr>
      </w:pPr>
    </w:p>
    <w:p w14:paraId="3E9D81DA" w14:textId="77777777" w:rsidR="00754368" w:rsidRDefault="00974AE8" w:rsidP="00C835C2">
      <w:pPr>
        <w:pStyle w:val="a9"/>
      </w:pPr>
      <w:r>
        <w:rPr>
          <w:rFonts w:hint="eastAsia"/>
        </w:rPr>
        <w:t xml:space="preserve">           </w:t>
      </w:r>
      <w:r>
        <w:t>中共南昌航空大学</w:t>
      </w:r>
      <w:r>
        <w:rPr>
          <w:rFonts w:hint="eastAsia"/>
        </w:rPr>
        <w:t>土木建筑学院</w:t>
      </w:r>
      <w:r>
        <w:t>委员会</w:t>
      </w:r>
    </w:p>
    <w:p w14:paraId="3B8B5200" w14:textId="00021A05" w:rsidR="00754368" w:rsidRDefault="000E5184" w:rsidP="00C835C2">
      <w:pPr>
        <w:pStyle w:val="a9"/>
        <w:ind w:rightChars="1146" w:right="2407"/>
      </w:pPr>
      <w:r w:rsidRPr="003E533D">
        <w:t xml:space="preserve">           </w:t>
      </w:r>
      <w:r w:rsidR="00974AE8" w:rsidRPr="003E533D">
        <w:t>202</w:t>
      </w:r>
      <w:r w:rsidR="00974AE8" w:rsidRPr="003E533D">
        <w:rPr>
          <w:rFonts w:hint="eastAsia"/>
        </w:rPr>
        <w:t>4</w:t>
      </w:r>
      <w:r w:rsidR="00974AE8" w:rsidRPr="003E533D">
        <w:t>年</w:t>
      </w:r>
      <w:r w:rsidR="002959B2" w:rsidRPr="003E533D">
        <w:t>7</w:t>
      </w:r>
      <w:r w:rsidR="00974AE8" w:rsidRPr="003E533D">
        <w:t>月</w:t>
      </w:r>
      <w:r w:rsidR="002959B2" w:rsidRPr="003E533D">
        <w:t>1</w:t>
      </w:r>
      <w:r w:rsidR="00974AE8" w:rsidRPr="003E533D">
        <w:t>日</w:t>
      </w:r>
    </w:p>
    <w:p w14:paraId="55D2C6F4" w14:textId="77777777" w:rsidR="00C835C2" w:rsidRPr="003E533D" w:rsidRDefault="00C835C2" w:rsidP="00C835C2">
      <w:pPr>
        <w:pStyle w:val="a9"/>
        <w:rPr>
          <w:rFonts w:hint="eastAsia"/>
        </w:rPr>
      </w:pPr>
    </w:p>
    <w:p w14:paraId="20851C85" w14:textId="2DA3D68F" w:rsidR="000E5184" w:rsidRDefault="000E5184" w:rsidP="00C835C2">
      <w:pPr>
        <w:pStyle w:val="a9"/>
      </w:pPr>
    </w:p>
    <w:p w14:paraId="016B074A" w14:textId="02036579" w:rsidR="000E5184" w:rsidRDefault="000E5184" w:rsidP="00C835C2">
      <w:pPr>
        <w:pStyle w:val="a9"/>
      </w:pPr>
    </w:p>
    <w:p w14:paraId="6C92472C" w14:textId="42C158FF" w:rsidR="000E5184" w:rsidRDefault="000E5184" w:rsidP="00C835C2">
      <w:pPr>
        <w:pStyle w:val="a9"/>
      </w:pPr>
    </w:p>
    <w:p w14:paraId="0E800BC7" w14:textId="61507C4D" w:rsidR="000E5184" w:rsidRDefault="000E5184" w:rsidP="00C835C2">
      <w:pPr>
        <w:pStyle w:val="a9"/>
      </w:pPr>
    </w:p>
    <w:p w14:paraId="1CFBCA9A" w14:textId="0298333E" w:rsidR="000E5184" w:rsidRDefault="000E5184" w:rsidP="00C835C2">
      <w:pPr>
        <w:pStyle w:val="a9"/>
      </w:pPr>
    </w:p>
    <w:p w14:paraId="23F274F7" w14:textId="063A49C9" w:rsidR="000E5184" w:rsidRDefault="000E5184" w:rsidP="00C835C2">
      <w:pPr>
        <w:pStyle w:val="a9"/>
      </w:pPr>
    </w:p>
    <w:p w14:paraId="052D47D7" w14:textId="77777777" w:rsidR="003E533D" w:rsidRDefault="003E533D" w:rsidP="00C835C2">
      <w:pPr>
        <w:pStyle w:val="a9"/>
        <w:rPr>
          <w:rFonts w:hint="eastAsia"/>
        </w:rPr>
      </w:pPr>
    </w:p>
    <w:p w14:paraId="23D2EADF" w14:textId="77777777" w:rsidR="003E533D" w:rsidRDefault="003E533D" w:rsidP="00C835C2">
      <w:pPr>
        <w:pStyle w:val="a9"/>
        <w:rPr>
          <w:rFonts w:hint="eastAsia"/>
        </w:rPr>
      </w:pPr>
    </w:p>
    <w:p w14:paraId="27938C47" w14:textId="62794181" w:rsidR="000E5184" w:rsidRDefault="000E5184" w:rsidP="00C835C2">
      <w:pPr>
        <w:pStyle w:val="a9"/>
      </w:pPr>
    </w:p>
    <w:tbl>
      <w:tblPr>
        <w:tblStyle w:val="ad"/>
        <w:tblW w:w="0" w:type="auto"/>
        <w:tblInd w:w="70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111"/>
      </w:tblGrid>
      <w:tr w:rsidR="003E533D" w14:paraId="696BE5A2" w14:textId="77777777" w:rsidTr="00C835C2">
        <w:tc>
          <w:tcPr>
            <w:tcW w:w="5103" w:type="dxa"/>
            <w:vAlign w:val="center"/>
          </w:tcPr>
          <w:p w14:paraId="0555899E" w14:textId="2EF19313" w:rsidR="003E533D" w:rsidRDefault="003E533D" w:rsidP="00C835C2">
            <w:pPr>
              <w:pStyle w:val="a9"/>
              <w:jc w:val="left"/>
            </w:pPr>
            <w:r>
              <w:rPr>
                <w:rFonts w:hint="eastAsia"/>
              </w:rPr>
              <w:t>土木建筑学院综合办公室</w:t>
            </w:r>
          </w:p>
        </w:tc>
        <w:tc>
          <w:tcPr>
            <w:tcW w:w="4111" w:type="dxa"/>
            <w:vAlign w:val="center"/>
          </w:tcPr>
          <w:p w14:paraId="3D8D1BAF" w14:textId="19DADB35" w:rsidR="003E533D" w:rsidRDefault="003E533D" w:rsidP="00C835C2">
            <w:pPr>
              <w:pStyle w:val="a9"/>
              <w:ind w:rightChars="17" w:right="36"/>
            </w:pPr>
            <w:r w:rsidRPr="000E5184">
              <w:rPr>
                <w:rFonts w:hint="eastAsia"/>
              </w:rPr>
              <w:t>2024年</w:t>
            </w:r>
            <w:r>
              <w:t>7</w:t>
            </w:r>
            <w:r w:rsidRPr="000E5184">
              <w:rPr>
                <w:rFonts w:hint="eastAsia"/>
              </w:rPr>
              <w:t>月</w:t>
            </w:r>
            <w:r>
              <w:t>1</w:t>
            </w:r>
            <w:r w:rsidRPr="000E5184">
              <w:rPr>
                <w:rFonts w:hint="eastAsia"/>
              </w:rPr>
              <w:t>日印发</w:t>
            </w:r>
          </w:p>
        </w:tc>
      </w:tr>
    </w:tbl>
    <w:p w14:paraId="0AD8A291" w14:textId="77777777" w:rsidR="002959B2" w:rsidRDefault="002959B2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br w:type="page"/>
      </w:r>
    </w:p>
    <w:p w14:paraId="3A5DC08B" w14:textId="1D316411" w:rsidR="000E5184" w:rsidRPr="000E5184" w:rsidRDefault="000E5184" w:rsidP="000E5184">
      <w:pPr>
        <w:widowControl/>
        <w:spacing w:line="600" w:lineRule="exact"/>
        <w:ind w:leftChars="400" w:left="840" w:rightChars="400" w:right="840"/>
        <w:rPr>
          <w:rFonts w:ascii="黑体" w:eastAsia="黑体" w:hAnsi="黑体" w:cs="黑体"/>
          <w:kern w:val="0"/>
          <w:sz w:val="32"/>
          <w:szCs w:val="32"/>
        </w:rPr>
      </w:pPr>
      <w:r w:rsidRPr="000E5184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附件：</w:t>
      </w:r>
    </w:p>
    <w:p w14:paraId="37ADB5B6" w14:textId="344486E4" w:rsidR="000E5184" w:rsidRPr="000E5184" w:rsidRDefault="002959B2" w:rsidP="002959B2">
      <w:pPr>
        <w:widowControl/>
        <w:spacing w:afterLines="100" w:after="312" w:line="700" w:lineRule="exact"/>
        <w:ind w:leftChars="400" w:left="840" w:rightChars="400" w:right="840"/>
        <w:jc w:val="center"/>
        <w:rPr>
          <w:rFonts w:ascii="楷体_GB2312" w:eastAsia="楷体_GB2312" w:hAnsi="楷体"/>
          <w:b/>
          <w:sz w:val="32"/>
          <w:szCs w:val="32"/>
        </w:rPr>
      </w:pPr>
      <w:r w:rsidRPr="002959B2">
        <w:rPr>
          <w:rFonts w:ascii="方正小标宋简体" w:eastAsia="方正小标宋简体" w:hAnsi="宋体" w:hint="eastAsia"/>
          <w:bCs/>
          <w:sz w:val="44"/>
          <w:szCs w:val="44"/>
        </w:rPr>
        <w:t>土木建筑学院优秀共产党员、优秀党务工作者、先进基层党组织名单</w:t>
      </w:r>
    </w:p>
    <w:p w14:paraId="35F47578" w14:textId="77777777" w:rsidR="002959B2" w:rsidRPr="0024293D" w:rsidRDefault="000E5184" w:rsidP="002959B2">
      <w:pPr>
        <w:spacing w:line="560" w:lineRule="exact"/>
        <w:ind w:leftChars="400" w:left="840" w:rightChars="400" w:right="840" w:firstLineChars="200" w:firstLine="640"/>
        <w:rPr>
          <w:rFonts w:ascii="黑体" w:eastAsia="黑体" w:hAnsi="黑体"/>
          <w:bCs/>
          <w:sz w:val="32"/>
          <w:szCs w:val="32"/>
        </w:rPr>
      </w:pPr>
      <w:r w:rsidRPr="0024293D">
        <w:rPr>
          <w:rFonts w:ascii="黑体" w:eastAsia="黑体" w:hAnsi="黑体" w:hint="eastAsia"/>
          <w:bCs/>
          <w:sz w:val="32"/>
          <w:szCs w:val="32"/>
        </w:rPr>
        <w:t>一、</w:t>
      </w:r>
      <w:r w:rsidR="002959B2" w:rsidRPr="0024293D">
        <w:rPr>
          <w:rFonts w:ascii="黑体" w:eastAsia="黑体" w:hAnsi="黑体" w:hint="eastAsia"/>
          <w:bCs/>
          <w:sz w:val="32"/>
          <w:szCs w:val="32"/>
        </w:rPr>
        <w:t>优秀共产党员（</w:t>
      </w:r>
      <w:r w:rsidR="002959B2" w:rsidRPr="0024293D">
        <w:rPr>
          <w:rFonts w:ascii="黑体" w:eastAsia="黑体" w:hAnsi="黑体"/>
          <w:bCs/>
          <w:sz w:val="32"/>
          <w:szCs w:val="32"/>
        </w:rPr>
        <w:t>3</w:t>
      </w:r>
      <w:r w:rsidR="002959B2" w:rsidRPr="0024293D">
        <w:rPr>
          <w:rFonts w:ascii="黑体" w:eastAsia="黑体" w:hAnsi="黑体" w:hint="eastAsia"/>
          <w:bCs/>
          <w:sz w:val="32"/>
          <w:szCs w:val="32"/>
        </w:rPr>
        <w:t>名）</w:t>
      </w:r>
    </w:p>
    <w:p w14:paraId="7E4B4CFD" w14:textId="77777777" w:rsidR="002959B2" w:rsidRPr="0024293D" w:rsidRDefault="002959B2" w:rsidP="002959B2">
      <w:pPr>
        <w:spacing w:line="560" w:lineRule="exact"/>
        <w:ind w:leftChars="400" w:left="840" w:rightChars="400" w:right="840" w:firstLineChars="200" w:firstLine="640"/>
        <w:rPr>
          <w:rFonts w:ascii="仿宋_GB2312" w:eastAsia="仿宋_GB2312" w:hAnsi="宋体"/>
          <w:sz w:val="32"/>
          <w:szCs w:val="32"/>
        </w:rPr>
      </w:pPr>
      <w:r w:rsidRPr="0024293D">
        <w:rPr>
          <w:rFonts w:ascii="仿宋_GB2312" w:eastAsia="仿宋_GB2312" w:hAnsi="宋体" w:hint="eastAsia"/>
          <w:sz w:val="32"/>
          <w:szCs w:val="32"/>
        </w:rPr>
        <w:t>纪晓磊、许婧楠、</w:t>
      </w:r>
      <w:r w:rsidRPr="002959B2">
        <w:rPr>
          <w:rFonts w:ascii="仿宋_GB2312" w:eastAsia="仿宋_GB2312" w:hAnsi="宋体" w:hint="eastAsia"/>
          <w:spacing w:val="160"/>
          <w:kern w:val="0"/>
          <w:sz w:val="32"/>
          <w:szCs w:val="32"/>
          <w:fitText w:val="960" w:id="-955495936"/>
        </w:rPr>
        <w:t>舒</w:t>
      </w:r>
      <w:r w:rsidRPr="002959B2">
        <w:rPr>
          <w:rFonts w:ascii="仿宋_GB2312" w:eastAsia="仿宋_GB2312" w:hAnsi="宋体" w:hint="eastAsia"/>
          <w:kern w:val="0"/>
          <w:sz w:val="32"/>
          <w:szCs w:val="32"/>
          <w:fitText w:val="960" w:id="-955495936"/>
        </w:rPr>
        <w:t>姝</w:t>
      </w:r>
    </w:p>
    <w:p w14:paraId="68B74F5E" w14:textId="77777777" w:rsidR="002959B2" w:rsidRPr="0024293D" w:rsidRDefault="000E5184" w:rsidP="002959B2">
      <w:pPr>
        <w:spacing w:line="560" w:lineRule="exact"/>
        <w:ind w:leftChars="400" w:left="840" w:rightChars="400" w:right="840" w:firstLineChars="200" w:firstLine="640"/>
        <w:rPr>
          <w:rFonts w:ascii="黑体" w:eastAsia="黑体" w:hAnsi="黑体"/>
          <w:bCs/>
          <w:sz w:val="32"/>
          <w:szCs w:val="32"/>
        </w:rPr>
      </w:pPr>
      <w:r w:rsidRPr="0024293D">
        <w:rPr>
          <w:rFonts w:ascii="黑体" w:eastAsia="黑体" w:hAnsi="黑体" w:hint="eastAsia"/>
          <w:bCs/>
          <w:sz w:val="32"/>
          <w:szCs w:val="32"/>
        </w:rPr>
        <w:t>二、</w:t>
      </w:r>
      <w:r w:rsidR="002959B2" w:rsidRPr="0024293D">
        <w:rPr>
          <w:rFonts w:ascii="黑体" w:eastAsia="黑体" w:hAnsi="黑体" w:hint="eastAsia"/>
          <w:bCs/>
          <w:sz w:val="32"/>
          <w:szCs w:val="32"/>
        </w:rPr>
        <w:t>优秀党务工作者（</w:t>
      </w:r>
      <w:r w:rsidR="002959B2" w:rsidRPr="0024293D">
        <w:rPr>
          <w:rFonts w:ascii="黑体" w:eastAsia="黑体" w:hAnsi="黑体"/>
          <w:bCs/>
          <w:sz w:val="32"/>
          <w:szCs w:val="32"/>
        </w:rPr>
        <w:t>1</w:t>
      </w:r>
      <w:r w:rsidR="002959B2" w:rsidRPr="0024293D">
        <w:rPr>
          <w:rFonts w:ascii="黑体" w:eastAsia="黑体" w:hAnsi="黑体" w:hint="eastAsia"/>
          <w:bCs/>
          <w:sz w:val="32"/>
          <w:szCs w:val="32"/>
        </w:rPr>
        <w:t>名）</w:t>
      </w:r>
    </w:p>
    <w:p w14:paraId="69738220" w14:textId="475616F7" w:rsidR="0024293D" w:rsidRPr="0024293D" w:rsidRDefault="002959B2" w:rsidP="002959B2">
      <w:pPr>
        <w:spacing w:line="560" w:lineRule="exact"/>
        <w:ind w:leftChars="400" w:left="840" w:rightChars="400" w:right="840" w:firstLineChars="200" w:firstLine="640"/>
        <w:rPr>
          <w:rFonts w:ascii="仿宋_GB2312" w:eastAsia="仿宋_GB2312" w:hAnsi="宋体"/>
          <w:sz w:val="32"/>
          <w:szCs w:val="32"/>
        </w:rPr>
      </w:pPr>
      <w:r w:rsidRPr="0024293D">
        <w:rPr>
          <w:rFonts w:ascii="仿宋_GB2312" w:eastAsia="仿宋_GB2312" w:hAnsi="宋体" w:hint="eastAsia"/>
          <w:sz w:val="32"/>
          <w:szCs w:val="32"/>
        </w:rPr>
        <w:t>张成明</w:t>
      </w:r>
    </w:p>
    <w:p w14:paraId="43FF7BC5" w14:textId="58F14FAF" w:rsidR="002959B2" w:rsidRPr="0024293D" w:rsidRDefault="000E5184" w:rsidP="002959B2">
      <w:pPr>
        <w:spacing w:line="560" w:lineRule="exact"/>
        <w:ind w:leftChars="400" w:left="840" w:rightChars="400" w:right="840" w:firstLineChars="200" w:firstLine="640"/>
        <w:rPr>
          <w:rFonts w:ascii="黑体" w:eastAsia="黑体" w:hAnsi="黑体"/>
          <w:bCs/>
          <w:sz w:val="32"/>
          <w:szCs w:val="32"/>
        </w:rPr>
      </w:pPr>
      <w:r w:rsidRPr="0024293D">
        <w:rPr>
          <w:rFonts w:ascii="黑体" w:eastAsia="黑体" w:hAnsi="黑体" w:hint="eastAsia"/>
          <w:bCs/>
          <w:sz w:val="32"/>
          <w:szCs w:val="32"/>
        </w:rPr>
        <w:t>三、</w:t>
      </w:r>
      <w:r w:rsidR="002959B2" w:rsidRPr="0024293D">
        <w:rPr>
          <w:rFonts w:ascii="黑体" w:eastAsia="黑体" w:hAnsi="黑体" w:hint="eastAsia"/>
          <w:bCs/>
          <w:sz w:val="32"/>
          <w:szCs w:val="32"/>
        </w:rPr>
        <w:t>先进</w:t>
      </w:r>
      <w:r w:rsidR="002959B2">
        <w:rPr>
          <w:rFonts w:ascii="黑体" w:eastAsia="黑体" w:hAnsi="黑体" w:hint="eastAsia"/>
          <w:bCs/>
          <w:sz w:val="32"/>
          <w:szCs w:val="32"/>
        </w:rPr>
        <w:t>基层党组织</w:t>
      </w:r>
      <w:r w:rsidR="002959B2" w:rsidRPr="0024293D">
        <w:rPr>
          <w:rFonts w:ascii="黑体" w:eastAsia="黑体" w:hAnsi="黑体" w:hint="eastAsia"/>
          <w:bCs/>
          <w:sz w:val="32"/>
          <w:szCs w:val="32"/>
        </w:rPr>
        <w:t>（</w:t>
      </w:r>
      <w:r w:rsidR="002959B2" w:rsidRPr="0024293D">
        <w:rPr>
          <w:rFonts w:ascii="黑体" w:eastAsia="黑体" w:hAnsi="黑体"/>
          <w:bCs/>
          <w:sz w:val="32"/>
          <w:szCs w:val="32"/>
        </w:rPr>
        <w:t>3</w:t>
      </w:r>
      <w:r w:rsidR="002959B2" w:rsidRPr="0024293D">
        <w:rPr>
          <w:rFonts w:ascii="黑体" w:eastAsia="黑体" w:hAnsi="黑体" w:hint="eastAsia"/>
          <w:bCs/>
          <w:sz w:val="32"/>
          <w:szCs w:val="32"/>
        </w:rPr>
        <w:t>个）</w:t>
      </w:r>
    </w:p>
    <w:p w14:paraId="3B3C1B12" w14:textId="13402B5F" w:rsidR="002959B2" w:rsidRPr="0024293D" w:rsidRDefault="002959B2" w:rsidP="002959B2">
      <w:pPr>
        <w:spacing w:line="560" w:lineRule="exact"/>
        <w:ind w:leftChars="400" w:left="840" w:rightChars="400" w:right="840" w:firstLineChars="200" w:firstLine="640"/>
        <w:rPr>
          <w:rFonts w:ascii="仿宋_GB2312" w:eastAsia="仿宋_GB2312" w:hAnsi="宋体"/>
          <w:sz w:val="32"/>
          <w:szCs w:val="32"/>
        </w:rPr>
      </w:pPr>
      <w:r w:rsidRPr="0024293D">
        <w:rPr>
          <w:rFonts w:ascii="仿宋_GB2312" w:eastAsia="仿宋_GB2312" w:hAnsi="宋体" w:hint="eastAsia"/>
          <w:sz w:val="32"/>
          <w:szCs w:val="32"/>
        </w:rPr>
        <w:t>办公室</w:t>
      </w:r>
      <w:r w:rsidR="004A44DB">
        <w:rPr>
          <w:rFonts w:ascii="仿宋_GB2312" w:eastAsia="仿宋_GB2312" w:hAnsi="宋体" w:hint="eastAsia"/>
          <w:sz w:val="32"/>
          <w:szCs w:val="32"/>
        </w:rPr>
        <w:t>党</w:t>
      </w:r>
      <w:r w:rsidRPr="0024293D">
        <w:rPr>
          <w:rFonts w:ascii="仿宋_GB2312" w:eastAsia="仿宋_GB2312" w:hAnsi="宋体" w:hint="eastAsia"/>
          <w:sz w:val="32"/>
          <w:szCs w:val="32"/>
        </w:rPr>
        <w:t>支部</w:t>
      </w:r>
    </w:p>
    <w:p w14:paraId="0BE7479A" w14:textId="77777777" w:rsidR="002959B2" w:rsidRPr="0024293D" w:rsidRDefault="002959B2" w:rsidP="002959B2">
      <w:pPr>
        <w:spacing w:line="560" w:lineRule="exact"/>
        <w:ind w:leftChars="400" w:left="840" w:rightChars="400" w:right="840" w:firstLineChars="200" w:firstLine="640"/>
        <w:rPr>
          <w:rFonts w:ascii="仿宋_GB2312" w:eastAsia="仿宋_GB2312" w:hAnsi="宋体"/>
          <w:sz w:val="32"/>
          <w:szCs w:val="32"/>
        </w:rPr>
      </w:pPr>
      <w:r w:rsidRPr="0024293D">
        <w:rPr>
          <w:rFonts w:ascii="仿宋_GB2312" w:eastAsia="仿宋_GB2312" w:hAnsi="宋体" w:hint="eastAsia"/>
          <w:sz w:val="32"/>
          <w:szCs w:val="32"/>
        </w:rPr>
        <w:t>土木工程系教工党支部</w:t>
      </w:r>
    </w:p>
    <w:p w14:paraId="6A44EE8D" w14:textId="1E693FB9" w:rsidR="000E5184" w:rsidRPr="003E533D" w:rsidRDefault="002959B2" w:rsidP="003E533D">
      <w:pPr>
        <w:spacing w:line="560" w:lineRule="exact"/>
        <w:ind w:leftChars="400" w:left="840" w:rightChars="400" w:right="84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4293D">
        <w:rPr>
          <w:rFonts w:ascii="仿宋_GB2312" w:eastAsia="仿宋_GB2312" w:hAnsi="宋体" w:hint="eastAsia"/>
          <w:sz w:val="32"/>
          <w:szCs w:val="32"/>
        </w:rPr>
        <w:t>智慧建造研究中心</w:t>
      </w:r>
      <w:r w:rsidR="004A44DB">
        <w:rPr>
          <w:rFonts w:ascii="仿宋_GB2312" w:eastAsia="仿宋_GB2312" w:hAnsi="宋体" w:hint="eastAsia"/>
          <w:sz w:val="32"/>
          <w:szCs w:val="32"/>
        </w:rPr>
        <w:t>党</w:t>
      </w:r>
      <w:r w:rsidRPr="0024293D">
        <w:rPr>
          <w:rFonts w:ascii="仿宋_GB2312" w:eastAsia="仿宋_GB2312" w:hAnsi="宋体" w:hint="eastAsia"/>
          <w:sz w:val="32"/>
          <w:szCs w:val="32"/>
        </w:rPr>
        <w:t>支部</w:t>
      </w:r>
    </w:p>
    <w:sectPr w:rsidR="000E5184" w:rsidRPr="003E533D">
      <w:pgSz w:w="11906" w:h="16838"/>
      <w:pgMar w:top="2268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A2C8" w14:textId="77777777" w:rsidR="000765CC" w:rsidRDefault="000765CC" w:rsidP="005145FA">
      <w:pPr>
        <w:ind w:firstLine="1296"/>
      </w:pPr>
      <w:r>
        <w:separator/>
      </w:r>
    </w:p>
  </w:endnote>
  <w:endnote w:type="continuationSeparator" w:id="0">
    <w:p w14:paraId="5F897B5A" w14:textId="77777777" w:rsidR="000765CC" w:rsidRDefault="000765CC" w:rsidP="005145FA">
      <w:pPr>
        <w:ind w:firstLine="12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CFC4" w14:textId="77777777" w:rsidR="000765CC" w:rsidRDefault="000765CC" w:rsidP="005145FA">
      <w:pPr>
        <w:ind w:firstLine="1296"/>
      </w:pPr>
      <w:r>
        <w:separator/>
      </w:r>
    </w:p>
  </w:footnote>
  <w:footnote w:type="continuationSeparator" w:id="0">
    <w:p w14:paraId="3DD07A98" w14:textId="77777777" w:rsidR="000765CC" w:rsidRDefault="000765CC" w:rsidP="005145FA">
      <w:pPr>
        <w:ind w:firstLine="129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Q4NDY5NDJjMWQzMzdmMDY2MTk1MzAwODI2NGQzYTkifQ=="/>
  </w:docVars>
  <w:rsids>
    <w:rsidRoot w:val="003248A5"/>
    <w:rsid w:val="00020437"/>
    <w:rsid w:val="00021F10"/>
    <w:rsid w:val="000363CB"/>
    <w:rsid w:val="000765CC"/>
    <w:rsid w:val="000E5184"/>
    <w:rsid w:val="00115E8D"/>
    <w:rsid w:val="001A6480"/>
    <w:rsid w:val="001B5074"/>
    <w:rsid w:val="001C6A78"/>
    <w:rsid w:val="001E30B6"/>
    <w:rsid w:val="0024293D"/>
    <w:rsid w:val="002565C0"/>
    <w:rsid w:val="002959B2"/>
    <w:rsid w:val="003248A5"/>
    <w:rsid w:val="00355327"/>
    <w:rsid w:val="003A59D4"/>
    <w:rsid w:val="003E533D"/>
    <w:rsid w:val="0043721E"/>
    <w:rsid w:val="004A44DB"/>
    <w:rsid w:val="004D292D"/>
    <w:rsid w:val="004D655B"/>
    <w:rsid w:val="005145FA"/>
    <w:rsid w:val="005E7B24"/>
    <w:rsid w:val="006112FD"/>
    <w:rsid w:val="00631B80"/>
    <w:rsid w:val="006A783D"/>
    <w:rsid w:val="006C44AA"/>
    <w:rsid w:val="00700AD0"/>
    <w:rsid w:val="00754368"/>
    <w:rsid w:val="00885482"/>
    <w:rsid w:val="00932B6C"/>
    <w:rsid w:val="00935074"/>
    <w:rsid w:val="00946F23"/>
    <w:rsid w:val="00974AE8"/>
    <w:rsid w:val="009870AD"/>
    <w:rsid w:val="00A53EF7"/>
    <w:rsid w:val="00B8726C"/>
    <w:rsid w:val="00C44D93"/>
    <w:rsid w:val="00C835C2"/>
    <w:rsid w:val="00C92FA6"/>
    <w:rsid w:val="00D41DB3"/>
    <w:rsid w:val="00DC0A98"/>
    <w:rsid w:val="00EA18D0"/>
    <w:rsid w:val="00EA47AC"/>
    <w:rsid w:val="00F35771"/>
    <w:rsid w:val="00F90164"/>
    <w:rsid w:val="00F94841"/>
    <w:rsid w:val="09382615"/>
    <w:rsid w:val="0D2C7836"/>
    <w:rsid w:val="0E9B37EE"/>
    <w:rsid w:val="1422036D"/>
    <w:rsid w:val="1C6C5EA1"/>
    <w:rsid w:val="202A5E57"/>
    <w:rsid w:val="26B4291F"/>
    <w:rsid w:val="38E43464"/>
    <w:rsid w:val="43CC3E88"/>
    <w:rsid w:val="4801124C"/>
    <w:rsid w:val="494871CB"/>
    <w:rsid w:val="4C5C5861"/>
    <w:rsid w:val="4C7C1E7A"/>
    <w:rsid w:val="4F5C7B38"/>
    <w:rsid w:val="57F80247"/>
    <w:rsid w:val="60272063"/>
    <w:rsid w:val="660230A5"/>
    <w:rsid w:val="725F285D"/>
    <w:rsid w:val="78152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DF21989"/>
  <w15:docId w15:val="{0455FCFD-574A-476C-B1EE-B835B27D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rsid w:val="00C835C2"/>
    <w:pPr>
      <w:widowControl/>
      <w:snapToGrid w:val="0"/>
      <w:spacing w:line="560" w:lineRule="exact"/>
      <w:ind w:rightChars="404" w:right="848"/>
      <w:jc w:val="right"/>
    </w:pPr>
    <w:rPr>
      <w:rFonts w:ascii="仿宋_GB2312" w:eastAsia="仿宋_GB2312" w:hAnsi="Arial" w:cs="仿宋_GB2312"/>
      <w:kern w:val="0"/>
      <w:sz w:val="32"/>
      <w:szCs w:val="32"/>
      <w:shd w:val="clear" w:color="auto" w:fill="FFFFFF"/>
    </w:rPr>
  </w:style>
  <w:style w:type="paragraph" w:styleId="aa">
    <w:name w:val="Title"/>
    <w:basedOn w:val="a"/>
    <w:next w:val="a"/>
    <w:link w:val="ab"/>
    <w:autoRedefine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标题 字符"/>
    <w:basedOn w:val="a0"/>
    <w:link w:val="aa"/>
    <w:autoRedefine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39"/>
    <w:rsid w:val="003E5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LSY</cp:lastModifiedBy>
  <cp:revision>6</cp:revision>
  <dcterms:created xsi:type="dcterms:W3CDTF">2024-07-01T08:49:00Z</dcterms:created>
  <dcterms:modified xsi:type="dcterms:W3CDTF">2024-09-05T09:22:00Z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1AB85BB610ED4240A2558F1BD4E6301D_13</vt:lpwstr>
  </property>
</Properties>
</file>